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F6" w:rsidRPr="005E79BC" w:rsidRDefault="00ED278A" w:rsidP="00BE65F6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Формы работы с детьми </w:t>
      </w:r>
      <w:r w:rsidR="00BE65F6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на базе мини-музея</w:t>
      </w:r>
      <w:r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 </w:t>
      </w:r>
      <w:r w:rsidR="00B8699D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МБДОУ детского сада №9 «Казачий </w:t>
      </w:r>
      <w:bookmarkStart w:id="0" w:name="_GoBack"/>
      <w:bookmarkEnd w:id="0"/>
      <w:r w:rsidR="00B8699D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край» </w:t>
      </w:r>
      <w:r w:rsidR="005E79BC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в течение </w:t>
      </w:r>
      <w:r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недели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62"/>
        <w:gridCol w:w="5683"/>
        <w:gridCol w:w="1512"/>
        <w:gridCol w:w="3544"/>
        <w:gridCol w:w="2126"/>
        <w:gridCol w:w="1749"/>
      </w:tblGrid>
      <w:tr w:rsidR="00ED278A" w:rsidRPr="00ED278A" w:rsidTr="00ED278A">
        <w:trPr>
          <w:trHeight w:val="327"/>
        </w:trPr>
        <w:tc>
          <w:tcPr>
            <w:tcW w:w="662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83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Форма работы с детьми</w:t>
            </w:r>
          </w:p>
        </w:tc>
        <w:tc>
          <w:tcPr>
            <w:tcW w:w="1512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3544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126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В режиме дня</w:t>
            </w:r>
          </w:p>
        </w:tc>
        <w:tc>
          <w:tcPr>
            <w:tcW w:w="1749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Количество/</w:t>
            </w:r>
          </w:p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ED278A" w:rsidRPr="00ED278A" w:rsidTr="00ED278A">
        <w:trPr>
          <w:trHeight w:val="1309"/>
        </w:trPr>
        <w:tc>
          <w:tcPr>
            <w:tcW w:w="662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3" w:type="dxa"/>
            <w:hideMark/>
          </w:tcPr>
          <w:p w:rsidR="005E79BC" w:rsidRPr="00ED278A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ED27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BC" w:rsidRPr="00ED278A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-интегрированные; </w:t>
            </w:r>
          </w:p>
          <w:p w:rsidR="005E79BC" w:rsidRPr="00ED278A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-в форме викторин, конкурсов, игр; </w:t>
            </w:r>
          </w:p>
          <w:p w:rsidR="005E79BC" w:rsidRPr="00ED278A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-занятия – путешествия; </w:t>
            </w:r>
          </w:p>
          <w:p w:rsidR="005E79BC" w:rsidRPr="00ED278A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-занятия в форме экскурсий (обзорные, игровые, познавательные) </w:t>
            </w:r>
          </w:p>
        </w:tc>
        <w:tc>
          <w:tcPr>
            <w:tcW w:w="1512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544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календарно-тематическим планом, лексической темой («Одежда», «Посуда», «Мебель»,</w:t>
            </w:r>
            <w:r w:rsidR="00ED278A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 быта»</w:t>
            </w: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126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1749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1 раз в месяц                                       (20 -30 мин.)</w:t>
            </w:r>
          </w:p>
        </w:tc>
      </w:tr>
      <w:tr w:rsidR="00ED278A" w:rsidRPr="00ED278A" w:rsidTr="00ED278A">
        <w:trPr>
          <w:trHeight w:val="1309"/>
        </w:trPr>
        <w:tc>
          <w:tcPr>
            <w:tcW w:w="662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3" w:type="dxa"/>
            <w:hideMark/>
          </w:tcPr>
          <w:p w:rsidR="005E79BC" w:rsidRPr="00ED278A" w:rsidRDefault="00ED278A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СД: </w:t>
            </w:r>
            <w:r w:rsidR="005E79BC"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Подгрупповая/ индивидуальная работа </w:t>
            </w:r>
          </w:p>
          <w:p w:rsidR="005E79BC" w:rsidRPr="00ED278A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-сюжетно-ролевая игра; </w:t>
            </w:r>
          </w:p>
          <w:p w:rsidR="005E79BC" w:rsidRPr="00ED278A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- беседы, рассказ-беседа; </w:t>
            </w:r>
          </w:p>
          <w:p w:rsidR="005E79BC" w:rsidRPr="00ED278A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-просмотр фильмов о музеях мира; </w:t>
            </w:r>
          </w:p>
          <w:p w:rsidR="00E642EF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-коллекционирование;</w:t>
            </w:r>
          </w:p>
          <w:p w:rsidR="005E79BC" w:rsidRPr="00ED278A" w:rsidRDefault="00E642EF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-виртуальные экскурсии;</w:t>
            </w:r>
            <w:r w:rsidR="005E79BC"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BC" w:rsidRPr="00ED278A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-экскурсионная работа </w:t>
            </w:r>
            <w:r w:rsidR="00E642E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512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544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календарно-тематическим планом.</w:t>
            </w:r>
          </w:p>
        </w:tc>
        <w:tc>
          <w:tcPr>
            <w:tcW w:w="2126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749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D278A" w:rsidRPr="00ED278A" w:rsidTr="00ED278A">
        <w:trPr>
          <w:trHeight w:val="981"/>
        </w:trPr>
        <w:tc>
          <w:tcPr>
            <w:tcW w:w="662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3" w:type="dxa"/>
            <w:hideMark/>
          </w:tcPr>
          <w:p w:rsidR="005E79BC" w:rsidRPr="00ED278A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  <w:p w:rsidR="00E642EF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42EF">
              <w:rPr>
                <w:rFonts w:ascii="Times New Roman" w:hAnsi="Times New Roman" w:cs="Times New Roman"/>
                <w:sz w:val="24"/>
                <w:szCs w:val="24"/>
              </w:rPr>
              <w:t>школа маленького экскурсовода;</w:t>
            </w:r>
          </w:p>
          <w:p w:rsidR="005E79BC" w:rsidRPr="00ED278A" w:rsidRDefault="00E642EF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79BC" w:rsidRPr="00ED278A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="005E79BC" w:rsidRPr="00ED278A">
              <w:rPr>
                <w:rFonts w:ascii="Times New Roman" w:hAnsi="Times New Roman" w:cs="Times New Roman"/>
                <w:sz w:val="24"/>
                <w:szCs w:val="24"/>
              </w:rPr>
              <w:t>Говорушки</w:t>
            </w:r>
            <w:proofErr w:type="spellEnd"/>
            <w:r w:rsidR="005E79BC"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5E79BC" w:rsidRPr="00ED278A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-изостудия «Акварелька»;                                  </w:t>
            </w:r>
            <w:r w:rsidR="00E642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ольклорный кружок «Казачий край»; </w:t>
            </w:r>
          </w:p>
          <w:p w:rsidR="005E79BC" w:rsidRPr="00ED278A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-студия творчества и рисования песком «Жемчужинка»</w:t>
            </w:r>
            <w:r w:rsidR="00E642E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512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544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в соответствии с рабочей программой специалиста</w:t>
            </w:r>
          </w:p>
        </w:tc>
        <w:tc>
          <w:tcPr>
            <w:tcW w:w="2126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  <w:tc>
          <w:tcPr>
            <w:tcW w:w="1749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E642EF">
              <w:rPr>
                <w:rFonts w:ascii="Times New Roman" w:hAnsi="Times New Roman" w:cs="Times New Roman"/>
                <w:sz w:val="24"/>
                <w:szCs w:val="24"/>
              </w:rPr>
              <w:t xml:space="preserve"> -30</w:t>
            </w: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</w:tr>
      <w:tr w:rsidR="00ED278A" w:rsidRPr="00ED278A" w:rsidTr="00ED278A">
        <w:trPr>
          <w:trHeight w:val="1309"/>
        </w:trPr>
        <w:tc>
          <w:tcPr>
            <w:tcW w:w="662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3" w:type="dxa"/>
            <w:hideMark/>
          </w:tcPr>
          <w:p w:rsidR="005E79BC" w:rsidRPr="00ED278A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– досуговая деятельность </w:t>
            </w:r>
          </w:p>
          <w:p w:rsidR="005E79BC" w:rsidRPr="00ED278A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-народные праздники «Покрова», «День матери казачки» и др.); </w:t>
            </w:r>
          </w:p>
          <w:p w:rsidR="005E79BC" w:rsidRPr="00ED278A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-развлечения («Колядки»,</w:t>
            </w:r>
            <w:r w:rsidR="00ED278A">
              <w:rPr>
                <w:rFonts w:ascii="Times New Roman" w:hAnsi="Times New Roman" w:cs="Times New Roman"/>
                <w:sz w:val="24"/>
                <w:szCs w:val="24"/>
              </w:rPr>
              <w:t xml:space="preserve"> «Сороки» </w:t>
            </w: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и др.); </w:t>
            </w:r>
          </w:p>
          <w:p w:rsidR="005E79BC" w:rsidRPr="00ED278A" w:rsidRDefault="005E79BC" w:rsidP="00E642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-концерты для </w:t>
            </w:r>
            <w:r w:rsidR="00E642EF">
              <w:rPr>
                <w:rFonts w:ascii="Times New Roman" w:hAnsi="Times New Roman" w:cs="Times New Roman"/>
                <w:sz w:val="24"/>
                <w:szCs w:val="24"/>
              </w:rPr>
              <w:t>сверстников и др. возрастных групп</w:t>
            </w: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544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календарно-тематическим планом.</w:t>
            </w:r>
          </w:p>
        </w:tc>
        <w:tc>
          <w:tcPr>
            <w:tcW w:w="2126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1 или 2 половина дня</w:t>
            </w:r>
          </w:p>
        </w:tc>
        <w:tc>
          <w:tcPr>
            <w:tcW w:w="1749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1 раз в квартал                 (30</w:t>
            </w:r>
            <w:r w:rsidR="00E642EF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</w:tr>
      <w:tr w:rsidR="00ED278A" w:rsidRPr="00ED278A" w:rsidTr="00ED278A">
        <w:trPr>
          <w:trHeight w:val="1833"/>
        </w:trPr>
        <w:tc>
          <w:tcPr>
            <w:tcW w:w="662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3" w:type="dxa"/>
            <w:hideMark/>
          </w:tcPr>
          <w:p w:rsidR="00E642EF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  <w:p w:rsidR="005E79BC" w:rsidRPr="00ED278A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-наблюдения; </w:t>
            </w:r>
          </w:p>
          <w:p w:rsidR="005E79BC" w:rsidRPr="00ED278A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</w:t>
            </w:r>
            <w:r w:rsidR="00ED27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репродукций и др.; </w:t>
            </w:r>
          </w:p>
          <w:p w:rsidR="005E79BC" w:rsidRPr="00ED278A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- игровая деятельность (сюжетно-ролевая игра, дидактическая игра, подвижная игра и др.); </w:t>
            </w:r>
          </w:p>
          <w:p w:rsidR="005E79BC" w:rsidRPr="00ED278A" w:rsidRDefault="005E79BC" w:rsidP="00E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-продуктивная деятельность </w:t>
            </w:r>
            <w:r w:rsidR="00ED27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лепка, аппликаци</w:t>
            </w:r>
            <w:r w:rsidR="00E642EF">
              <w:rPr>
                <w:rFonts w:ascii="Times New Roman" w:hAnsi="Times New Roman" w:cs="Times New Roman"/>
                <w:sz w:val="24"/>
                <w:szCs w:val="24"/>
              </w:rPr>
              <w:t>я, рисование, конструирование) и др.</w:t>
            </w:r>
          </w:p>
        </w:tc>
        <w:tc>
          <w:tcPr>
            <w:tcW w:w="1512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544" w:type="dxa"/>
            <w:hideMark/>
          </w:tcPr>
          <w:p w:rsidR="005E79BC" w:rsidRPr="00ED278A" w:rsidRDefault="00ED278A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интересы </w:t>
            </w:r>
            <w:r w:rsidR="00E642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5E79BC" w:rsidRPr="00ED278A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2126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749" w:type="dxa"/>
            <w:hideMark/>
          </w:tcPr>
          <w:p w:rsidR="005E79BC" w:rsidRPr="00ED278A" w:rsidRDefault="005E79BC" w:rsidP="00ED27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2070B6" w:rsidRDefault="002070B6"/>
    <w:sectPr w:rsidR="002070B6" w:rsidSect="00ED278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32"/>
    <w:rsid w:val="002070B6"/>
    <w:rsid w:val="005E79BC"/>
    <w:rsid w:val="00B8699D"/>
    <w:rsid w:val="00BE65F6"/>
    <w:rsid w:val="00E03732"/>
    <w:rsid w:val="00E642EF"/>
    <w:rsid w:val="00E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27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2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2021-03-18T14:26:00Z</dcterms:created>
  <dcterms:modified xsi:type="dcterms:W3CDTF">2022-10-19T11:28:00Z</dcterms:modified>
</cp:coreProperties>
</file>