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CC" w:rsidRPr="00AD3ECC" w:rsidRDefault="00AD3ECC" w:rsidP="00AD3ECC">
      <w:pPr>
        <w:shd w:val="clear" w:color="auto" w:fill="FFFFFF"/>
        <w:spacing w:line="345" w:lineRule="atLeast"/>
        <w:jc w:val="center"/>
        <w:outlineLvl w:val="0"/>
        <w:rPr>
          <w:rFonts w:ascii="Arial" w:eastAsia="Times New Roman" w:hAnsi="Arial" w:cs="Arial"/>
          <w:b/>
          <w:bCs/>
          <w:color w:val="0099FF"/>
          <w:kern w:val="36"/>
          <w:sz w:val="30"/>
          <w:szCs w:val="30"/>
          <w:lang w:eastAsia="ru-RU"/>
        </w:rPr>
      </w:pPr>
      <w:r w:rsidRPr="00AD3ECC">
        <w:rPr>
          <w:rFonts w:ascii="Arial" w:eastAsia="Times New Roman" w:hAnsi="Arial" w:cs="Arial"/>
          <w:b/>
          <w:bCs/>
          <w:color w:val="0099FF"/>
          <w:kern w:val="36"/>
          <w:sz w:val="30"/>
          <w:szCs w:val="30"/>
          <w:lang w:eastAsia="ru-RU"/>
        </w:rPr>
        <w:t>В помощь педагогам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4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12BE2457" wp14:editId="24B4C955">
              <wp:extent cx="1813560" cy="373380"/>
              <wp:effectExtent l="0" t="0" r="0" b="7620"/>
              <wp:docPr id="1" name="Рисунок 1" descr="01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01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 xml:space="preserve">Информационная система «Единое окно доступа к образовательным ресурсам» предоставляет свободный доступ к каталогу образовательных </w:t>
        </w:r>
        <w:proofErr w:type="spellStart"/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интернет-ресурсов</w:t>
        </w:r>
        <w:proofErr w:type="spellEnd"/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6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2384D32E" wp14:editId="769B369B">
              <wp:extent cx="1813560" cy="373380"/>
              <wp:effectExtent l="0" t="0" r="0" b="7620"/>
              <wp:docPr id="2" name="Рисунок 2" descr="02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02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Открытый каталог образовательных ресурсов «Российский общеобразовательный портал»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8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39A660AE" wp14:editId="08D2250B">
              <wp:extent cx="1813560" cy="373380"/>
              <wp:effectExtent l="0" t="0" r="0" b="7620"/>
              <wp:docPr id="3" name="Рисунок 3" descr="03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03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Сетевые образовательные сообщества «Открытый класс»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10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3ED7CC4D" wp14:editId="5A66F61E">
              <wp:extent cx="1813560" cy="373380"/>
              <wp:effectExtent l="0" t="0" r="0" b="7620"/>
              <wp:docPr id="4" name="Рисунок 4" descr="04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04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Справочно-информационный образовательный портал «Всеобуч» – все виды образовательных учреждений России: поиск, рейтинг, отзывы, комментарии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12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77C57EAF" wp14:editId="5329D32C">
              <wp:extent cx="1813560" cy="373380"/>
              <wp:effectExtent l="0" t="0" r="0" b="7620"/>
              <wp:docPr id="5" name="Рисунок 5" descr="05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05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Новости, методика и опыт преподавания, педагогические технологии, уровни и ступени образования, образовательные сообщества и др.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14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6E9A022C" wp14:editId="64CB2937">
              <wp:extent cx="1813560" cy="373380"/>
              <wp:effectExtent l="0" t="0" r="0" b="7620"/>
              <wp:docPr id="6" name="Рисунок 6" descr="06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06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Материалы по работе с интерактивной доской SMART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16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255242E7" wp14:editId="35C581E3">
              <wp:extent cx="1813560" cy="373380"/>
              <wp:effectExtent l="0" t="0" r="0" b="7620"/>
              <wp:docPr id="7" name="Рисунок 7" descr="07">
                <a:hlinkClick xmlns:a="http://schemas.openxmlformats.org/drawingml/2006/main" r:id="rId1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07">
                        <a:hlinkClick r:id="rId1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Профессиональное сообщество педагогов «Методисты»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18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5FDD6791" wp14:editId="1DD525D5">
              <wp:extent cx="1813560" cy="373380"/>
              <wp:effectExtent l="0" t="0" r="0" b="7620"/>
              <wp:docPr id="8" name="Рисунок 8" descr="08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08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Портал информационной поддержки специалистов дошкольных учреждений «Ресурсы образования»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20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4BDB02BC" wp14:editId="44068E27">
              <wp:extent cx="1813560" cy="373380"/>
              <wp:effectExtent l="0" t="0" r="0" b="7620"/>
              <wp:docPr id="9" name="Рисунок 9" descr="09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09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Информационно-аналитический портал «Статистика российского образования»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22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2C04D711" wp14:editId="432AAEFC">
              <wp:extent cx="1813560" cy="373380"/>
              <wp:effectExtent l="0" t="0" r="0" b="7620"/>
              <wp:docPr id="10" name="Рисунок 10" descr="10">
                <a:hlinkClick xmlns:a="http://schemas.openxmlformats.org/drawingml/2006/main" r:id="rId2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10">
                        <a:hlinkClick r:id="rId2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Федеральный портал «Информационно-коммуникационные технологии в образовании»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24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50BB68D0" wp14:editId="4D866188">
              <wp:extent cx="1813560" cy="373380"/>
              <wp:effectExtent l="0" t="0" r="0" b="7620"/>
              <wp:docPr id="11" name="Рисунок 11" descr="11">
                <a:hlinkClick xmlns:a="http://schemas.openxmlformats.org/drawingml/2006/main" r:id="rId2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11">
                        <a:hlinkClick r:id="rId2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Портал Открытого педагогического объединения «</w:t>
        </w:r>
        <w:proofErr w:type="spellStart"/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Интерника</w:t>
        </w:r>
        <w:proofErr w:type="spellEnd"/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»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26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40B0D1E6" wp14:editId="2C02B971">
              <wp:extent cx="1813560" cy="373380"/>
              <wp:effectExtent l="0" t="0" r="0" b="7620"/>
              <wp:docPr id="12" name="Рисунок 12" descr="12">
                <a:hlinkClick xmlns:a="http://schemas.openxmlformats.org/drawingml/2006/main" r:id="rId2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12">
                        <a:hlinkClick r:id="rId2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Проект «Образование для всех – XXI век» – единая площадка взаимодействия между участниками образовательного процесса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28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5A713254" wp14:editId="061C32D7">
              <wp:extent cx="1813560" cy="373380"/>
              <wp:effectExtent l="0" t="0" r="0" b="7620"/>
              <wp:docPr id="13" name="Рисунок 13" descr="13">
                <a:hlinkClick xmlns:a="http://schemas.openxmlformats.org/drawingml/2006/main" r:id="rId2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13">
                        <a:hlinkClick r:id="rId2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Портал "Сеть творческих учителей" – ресурсы для улучшения качества обучения с помощью применения информационных и коммуникационных технологий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30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43A4AF2F" wp14:editId="5DED1E0C">
              <wp:extent cx="1813560" cy="373380"/>
              <wp:effectExtent l="0" t="0" r="0" b="7620"/>
              <wp:docPr id="14" name="Рисунок 14" descr="16">
                <a:hlinkClick xmlns:a="http://schemas.openxmlformats.org/drawingml/2006/main" r:id="rId3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16">
                        <a:hlinkClick r:id="rId3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Портал информационной поддержки руководителей образовательных учреждений «Менеджер образования»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32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1FE182C8" wp14:editId="25E8ABE9">
              <wp:extent cx="1813560" cy="373380"/>
              <wp:effectExtent l="0" t="0" r="0" b="7620"/>
              <wp:docPr id="15" name="Рисунок 15" descr="15">
                <a:hlinkClick xmlns:a="http://schemas.openxmlformats.org/drawingml/2006/main" r:id="rId3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15">
                        <a:hlinkClick r:id="rId3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Социальная сеть работников образования «Наша сеть»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34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2962EAEE" wp14:editId="0264A5D0">
              <wp:extent cx="1813560" cy="373380"/>
              <wp:effectExtent l="0" t="0" r="0" b="7620"/>
              <wp:docPr id="16" name="Рисунок 16" descr="14">
                <a:hlinkClick xmlns:a="http://schemas.openxmlformats.org/drawingml/2006/main" r:id="rId3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14">
                        <a:hlinkClick r:id="rId3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Фестиваль педагогических идей «Открытый урок»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36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52DB6FBF" wp14:editId="03FF7106">
              <wp:extent cx="1813560" cy="373380"/>
              <wp:effectExtent l="0" t="0" r="0" b="7620"/>
              <wp:docPr id="17" name="Рисунок 17" descr="17">
                <a:hlinkClick xmlns:a="http://schemas.openxmlformats.org/drawingml/2006/main" r:id="rId3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17">
                        <a:hlinkClick r:id="rId3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Сайт для практических психологов, работающих в системе образования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38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475AD092" wp14:editId="667E102F">
              <wp:extent cx="1813560" cy="373380"/>
              <wp:effectExtent l="0" t="0" r="0" b="7620"/>
              <wp:docPr id="18" name="Рисунок 18" descr="18">
                <a:hlinkClick xmlns:a="http://schemas.openxmlformats.org/drawingml/2006/main" r:id="rId3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18">
                        <a:hlinkClick r:id="rId3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Информационный образовательный портал «Учеба»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40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0200573F" wp14:editId="7426CD2D">
              <wp:extent cx="1813560" cy="373380"/>
              <wp:effectExtent l="0" t="0" r="0" b="7620"/>
              <wp:docPr id="19" name="Рисунок 19" descr="19">
                <a:hlinkClick xmlns:a="http://schemas.openxmlformats.org/drawingml/2006/main" r:id="rId4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19">
                        <a:hlinkClick r:id="rId4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Информационный интерактивный портал специалистов в области размещения государственного и муниципального заказов «Про-</w:t>
        </w:r>
        <w:proofErr w:type="spellStart"/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Госзаказ.Ру</w:t>
        </w:r>
        <w:proofErr w:type="spellEnd"/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»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42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621FB612" wp14:editId="34E54E7E">
              <wp:extent cx="1813560" cy="373380"/>
              <wp:effectExtent l="0" t="0" r="0" b="7620"/>
              <wp:docPr id="20" name="Рисунок 20" descr="20">
                <a:hlinkClick xmlns:a="http://schemas.openxmlformats.org/drawingml/2006/main" r:id="rId4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20">
                        <a:hlinkClick r:id="rId4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Портал «Федеральный центр образовательного законодательства»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44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7598B47E" wp14:editId="7662B0FA">
              <wp:extent cx="1813560" cy="373380"/>
              <wp:effectExtent l="0" t="0" r="0" b="7620"/>
              <wp:docPr id="21" name="Рисунок 21" descr="21">
                <a:hlinkClick xmlns:a="http://schemas.openxmlformats.org/drawingml/2006/main" r:id="rId4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21">
                        <a:hlinkClick r:id="rId4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 xml:space="preserve">Портал методического центра образования «МКУ Информационно-аналитический центр образования </w:t>
        </w:r>
        <w:proofErr w:type="spellStart"/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г.Ростова</w:t>
        </w:r>
        <w:proofErr w:type="spellEnd"/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-на-Дону»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46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7E514273" wp14:editId="7903995E">
              <wp:extent cx="1813560" cy="373380"/>
              <wp:effectExtent l="0" t="0" r="0" b="7620"/>
              <wp:docPr id="22" name="Рисунок 22" descr="22">
                <a:hlinkClick xmlns:a="http://schemas.openxmlformats.org/drawingml/2006/main" r:id="rId4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22">
                        <a:hlinkClick r:id="rId4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Сборник приказов и документов Министерства образования и науки РФ «Вестник образования России»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48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0E6F3F93" wp14:editId="04DD7BC5">
              <wp:extent cx="1813560" cy="373380"/>
              <wp:effectExtent l="0" t="0" r="0" b="7620"/>
              <wp:docPr id="23" name="Рисунок 23" descr="23">
                <a:hlinkClick xmlns:a="http://schemas.openxmlformats.org/drawingml/2006/main" r:id="rId4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23">
                        <a:hlinkClick r:id="rId4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Периодическое издание «Справочник руководителя дошкольного учреждения» по вопросам административно-хозяйственной деятельности ДОУ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50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5CE69F60" wp14:editId="4A039C50">
              <wp:extent cx="1813560" cy="373380"/>
              <wp:effectExtent l="0" t="0" r="0" b="7620"/>
              <wp:docPr id="24" name="Рисунок 24" descr="24">
                <a:hlinkClick xmlns:a="http://schemas.openxmlformats.org/drawingml/2006/main" r:id="rId5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24">
                        <a:hlinkClick r:id="rId5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Иллюстрированный научно-популярный журнал «Обруч» для руководителей всех уровней, методистов, воспитателей, учителей начальной школы и родителей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52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167D0FD4" wp14:editId="4AA0B882">
              <wp:extent cx="1813560" cy="373380"/>
              <wp:effectExtent l="0" t="0" r="0" b="7620"/>
              <wp:docPr id="25" name="Рисунок 25" descr="25">
                <a:hlinkClick xmlns:a="http://schemas.openxmlformats.org/drawingml/2006/main" r:id="rId5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25">
                        <a:hlinkClick r:id="rId5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Периодическое издание «Дошкольное образование»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lastRenderedPageBreak/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54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56D4E559" wp14:editId="64F39A34">
              <wp:extent cx="1813560" cy="373380"/>
              <wp:effectExtent l="0" t="0" r="0" b="7620"/>
              <wp:docPr id="26" name="Рисунок 26" descr="26">
                <a:hlinkClick xmlns:a="http://schemas.openxmlformats.org/drawingml/2006/main" r:id="rId5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26">
                        <a:hlinkClick r:id="rId5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Периодическое издание «Начальная школа»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56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406F5D0D" wp14:editId="38163937">
              <wp:extent cx="1813560" cy="373380"/>
              <wp:effectExtent l="0" t="0" r="0" b="7620"/>
              <wp:docPr id="27" name="Рисунок 27" descr="27">
                <a:hlinkClick xmlns:a="http://schemas.openxmlformats.org/drawingml/2006/main" r:id="rId5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27">
                        <a:hlinkClick r:id="rId5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Независимое педагогическое издание «Учительская газета»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58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0B518DC6" wp14:editId="046B4A84">
              <wp:extent cx="1813560" cy="373380"/>
              <wp:effectExtent l="0" t="0" r="0" b="7620"/>
              <wp:docPr id="28" name="Рисунок 28" descr="28">
                <a:hlinkClick xmlns:a="http://schemas.openxmlformats.org/drawingml/2006/main" r:id="rId5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28">
                        <a:hlinkClick r:id="rId5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Официальный сайт РФ в сети Интернет для размещения информации о размещении заказов на поставки товаров, выполнении работ, оказание услуг</w:t>
        </w:r>
      </w:hyperlink>
    </w:p>
    <w:p w:rsidR="00AD3ECC" w:rsidRPr="00AD3ECC" w:rsidRDefault="00AD3ECC" w:rsidP="00AD3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AD3ECC">
        <w:rPr>
          <w:rFonts w:ascii="Arial" w:eastAsia="Times New Roman" w:hAnsi="Arial" w:cs="Arial"/>
          <w:color w:val="444444"/>
          <w:lang w:eastAsia="ru-RU"/>
        </w:rPr>
        <w:t> </w:t>
      </w:r>
    </w:p>
    <w:p w:rsidR="00AD3ECC" w:rsidRPr="00AD3ECC" w:rsidRDefault="00AD3ECC" w:rsidP="00AD3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60" w:tgtFrame="_blank" w:history="1">
        <w:r w:rsidRPr="00AD3ECC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52B8946F" wp14:editId="62F98534">
              <wp:extent cx="1813560" cy="563880"/>
              <wp:effectExtent l="0" t="0" r="0" b="7620"/>
              <wp:docPr id="29" name="Рисунок 29" descr="28">
                <a:hlinkClick xmlns:a="http://schemas.openxmlformats.org/drawingml/2006/main" r:id="rId6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28">
                        <a:hlinkClick r:id="rId6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356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3ECC">
          <w:rPr>
            <w:rFonts w:ascii="Arial" w:eastAsia="Times New Roman" w:hAnsi="Arial" w:cs="Arial"/>
            <w:color w:val="0000FF"/>
            <w:u w:val="single"/>
            <w:lang w:eastAsia="ru-RU"/>
          </w:rPr>
          <w:t>Сборник коротких видео для создания собственных интерактивных ресурсов</w:t>
        </w:r>
      </w:hyperlink>
    </w:p>
    <w:p w:rsidR="00314777" w:rsidRDefault="00314777">
      <w:bookmarkStart w:id="0" w:name="_GoBack"/>
      <w:bookmarkEnd w:id="0"/>
    </w:p>
    <w:sectPr w:rsidR="0031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05"/>
    <w:rsid w:val="001D5E05"/>
    <w:rsid w:val="00314777"/>
    <w:rsid w:val="00804538"/>
    <w:rsid w:val="00A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E65CA-31FA-476C-A3B9-00C4F34C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785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resobr.ru/" TargetMode="External"/><Relationship Id="rId26" Type="http://schemas.openxmlformats.org/officeDocument/2006/relationships/hyperlink" Target="http://global-school.ru/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festival.1september.ru/" TargetMode="External"/><Relationship Id="rId42" Type="http://schemas.openxmlformats.org/officeDocument/2006/relationships/hyperlink" Target="http://www.lexed.ru/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www.obruch.ru/" TargetMode="External"/><Relationship Id="rId55" Type="http://schemas.openxmlformats.org/officeDocument/2006/relationships/image" Target="media/image26.jpeg"/><Relationship Id="rId63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metodisty.ru/" TargetMode="External"/><Relationship Id="rId20" Type="http://schemas.openxmlformats.org/officeDocument/2006/relationships/hyperlink" Target="http://stat.edu.ru/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hyperlink" Target="http://nsc.1september.ru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chool.edu.ru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internika.org/" TargetMode="External"/><Relationship Id="rId32" Type="http://schemas.openxmlformats.org/officeDocument/2006/relationships/hyperlink" Target="http://nsportal.ru/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pro-goszakaz.ru/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://zakupki.gov.ru/epz/main/public/home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it-n.ru/" TargetMode="External"/><Relationship Id="rId36" Type="http://schemas.openxmlformats.org/officeDocument/2006/relationships/hyperlink" Target="http://practic.childpsy.ru/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61" Type="http://schemas.openxmlformats.org/officeDocument/2006/relationships/image" Target="media/image29.jpeg"/><Relationship Id="rId10" Type="http://schemas.openxmlformats.org/officeDocument/2006/relationships/hyperlink" Target="http://www.edu-all.ru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www.centrobrrostov.ru/" TargetMode="External"/><Relationship Id="rId52" Type="http://schemas.openxmlformats.org/officeDocument/2006/relationships/hyperlink" Target="http://dob.1september.ru/" TargetMode="External"/><Relationship Id="rId60" Type="http://schemas.openxmlformats.org/officeDocument/2006/relationships/hyperlink" Target="https://www.sad266.ru/images/sidimdoma/sbornik_video_dlya_sozdaniya_ir.pdf" TargetMode="External"/><Relationship Id="rId4" Type="http://schemas.openxmlformats.org/officeDocument/2006/relationships/hyperlink" Target="http://window.edu.ru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smarttech.ru/" TargetMode="External"/><Relationship Id="rId22" Type="http://schemas.openxmlformats.org/officeDocument/2006/relationships/hyperlink" Target="http://www.ict.edu.ru/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menobr.ru/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dou.resobr.ru/" TargetMode="External"/><Relationship Id="rId56" Type="http://schemas.openxmlformats.org/officeDocument/2006/relationships/hyperlink" Target="http://www.ug.ru/" TargetMode="External"/><Relationship Id="rId8" Type="http://schemas.openxmlformats.org/officeDocument/2006/relationships/hyperlink" Target="http://www.openclass.ru/" TargetMode="External"/><Relationship Id="rId51" Type="http://schemas.openxmlformats.org/officeDocument/2006/relationships/image" Target="media/image24.jpeg"/><Relationship Id="rId3" Type="http://schemas.openxmlformats.org/officeDocument/2006/relationships/webSettings" Target="webSettings.xml"/><Relationship Id="rId12" Type="http://schemas.openxmlformats.org/officeDocument/2006/relationships/hyperlink" Target="http://pedsovet.org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ucheba.com/" TargetMode="External"/><Relationship Id="rId46" Type="http://schemas.openxmlformats.org/officeDocument/2006/relationships/hyperlink" Target="http://www.vestniknews.ru/" TargetMode="External"/><Relationship Id="rId59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</dc:creator>
  <cp:keywords/>
  <dc:description/>
  <cp:lastModifiedBy>Gold</cp:lastModifiedBy>
  <cp:revision>3</cp:revision>
  <dcterms:created xsi:type="dcterms:W3CDTF">2021-07-23T14:02:00Z</dcterms:created>
  <dcterms:modified xsi:type="dcterms:W3CDTF">2021-07-23T14:03:00Z</dcterms:modified>
</cp:coreProperties>
</file>