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14" w:rsidRDefault="009B5F14" w:rsidP="009B5F14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818FB7C" wp14:editId="535B7914">
            <wp:extent cx="2552700" cy="2552700"/>
            <wp:effectExtent l="0" t="0" r="0" b="0"/>
            <wp:docPr id="1" name="Рисунок 1" descr="https://im0-tub-ru.yandex.net/i?id=ed63229fca35960d91ff6b4dd19f155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d63229fca35960d91ff6b4dd19f155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14" w:rsidRPr="009B5F14" w:rsidRDefault="009B5F14" w:rsidP="009B5F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Леворукость не болезнь, </w:t>
      </w:r>
      <w:proofErr w:type="gramStart"/>
      <w:r w:rsidRPr="009B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B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нет каких-либо тревожащих симптомов. В постоянном наблюдении невропатолога ребёнок не нуждается.</w:t>
      </w:r>
    </w:p>
    <w:p w:rsidR="009B5F14" w:rsidRDefault="009B5F14" w:rsidP="009B5F14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 левшу? </w:t>
      </w:r>
    </w:p>
    <w:p w:rsidR="009B5F14" w:rsidRPr="009B5F14" w:rsidRDefault="009B5F14" w:rsidP="009B5F14">
      <w:pPr>
        <w:shd w:val="clear" w:color="auto" w:fill="FFFFFF"/>
        <w:spacing w:after="0" w:line="240" w:lineRule="auto"/>
        <w:ind w:left="284" w:firstLine="424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оценки степени праворукости и леворукости используются следующие несложные тесты: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спичку» ребёнку дают спичечный коробок, ведущей считается та рука, которая открывает и закрывает коробок.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«Сплетение пальцев» палец ведущей руки всегда оказывается сверху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«Развяжем и завяжем шнурки» на шнурке средней толщины, ведущая та рука, которая развязывает(завязывает) узел.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 мяч» ребёнка просят поймать мяч одной рукой. Активные действия выполняет ведущая рука.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«Построй башенку из кубиков»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«Погладь игрушку, держа её в руке»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«Вдень нитку в иголку»</w:t>
      </w:r>
    </w:p>
    <w:p w:rsidR="009B5F14" w:rsidRPr="009B5F14" w:rsidRDefault="009B5F14" w:rsidP="009B5F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«Собери </w:t>
      </w:r>
      <w:proofErr w:type="gramStart"/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мозаику»  все</w:t>
      </w:r>
      <w:proofErr w:type="gramEnd"/>
      <w:r w:rsidRPr="009B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ребёнок выполняет ведущей рукой.</w:t>
      </w:r>
    </w:p>
    <w:p w:rsidR="009B5F14" w:rsidRPr="009B5F14" w:rsidRDefault="009B5F14" w:rsidP="009B5F14">
      <w:pPr>
        <w:pStyle w:val="c4"/>
        <w:shd w:val="clear" w:color="auto" w:fill="FFFFFF"/>
        <w:spacing w:before="0" w:beforeAutospacing="0" w:after="0" w:afterAutospacing="0"/>
        <w:ind w:left="708"/>
        <w:jc w:val="center"/>
        <w:rPr>
          <w:b/>
          <w:color w:val="000000"/>
          <w:sz w:val="22"/>
          <w:szCs w:val="22"/>
        </w:rPr>
      </w:pPr>
      <w:r w:rsidRPr="009B5F14">
        <w:rPr>
          <w:rStyle w:val="c0"/>
          <w:b/>
          <w:i/>
          <w:iCs/>
          <w:color w:val="000000"/>
          <w:sz w:val="28"/>
          <w:szCs w:val="28"/>
        </w:rPr>
        <w:t xml:space="preserve">Если ребёнка уже начали </w:t>
      </w:r>
      <w:proofErr w:type="gramStart"/>
      <w:r w:rsidRPr="009B5F14">
        <w:rPr>
          <w:rStyle w:val="c0"/>
          <w:b/>
          <w:i/>
          <w:iCs/>
          <w:color w:val="000000"/>
          <w:sz w:val="28"/>
          <w:szCs w:val="28"/>
        </w:rPr>
        <w:t>переучивать</w:t>
      </w:r>
      <w:proofErr w:type="gramEnd"/>
      <w:r w:rsidRPr="009B5F14">
        <w:rPr>
          <w:rStyle w:val="c0"/>
          <w:b/>
          <w:i/>
          <w:iCs/>
          <w:color w:val="000000"/>
          <w:sz w:val="28"/>
          <w:szCs w:val="28"/>
        </w:rPr>
        <w:t xml:space="preserve"> и он стал привыкать писать правой рукой, как быть дальше?»</w:t>
      </w:r>
    </w:p>
    <w:p w:rsidR="009B5F14" w:rsidRPr="009B5F14" w:rsidRDefault="009B5F14" w:rsidP="009B5F1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5F14">
        <w:rPr>
          <w:rStyle w:val="c0"/>
          <w:color w:val="000000"/>
          <w:sz w:val="28"/>
          <w:szCs w:val="28"/>
        </w:rPr>
        <w:t>Всё зависит от того, как ребёнок сам воспринимает переучивание. Если не нервничает, не стремиться писать левой рукой - тогда можно считать, что всё обошлось благополучно. Если же ребёнка тяготит переучивание, надо его прекратить. Есть наблюдения, которые показывают, что школьники старших классов и даже студенты, которых в детстве переучили, легко вернулись к письму левой рукой.</w:t>
      </w:r>
    </w:p>
    <w:p w:rsidR="009B5F14" w:rsidRPr="009B5F14" w:rsidRDefault="009B5F14" w:rsidP="009B5F14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000000"/>
          <w:sz w:val="22"/>
          <w:szCs w:val="22"/>
        </w:rPr>
      </w:pPr>
      <w:r w:rsidRPr="009B5F14">
        <w:rPr>
          <w:rStyle w:val="c0"/>
          <w:b/>
          <w:i/>
          <w:iCs/>
          <w:color w:val="000000"/>
          <w:sz w:val="28"/>
          <w:szCs w:val="28"/>
        </w:rPr>
        <w:t>«Какие особенности обучения письму детей – левшей?»</w:t>
      </w:r>
    </w:p>
    <w:p w:rsidR="009B5F14" w:rsidRPr="009B5F14" w:rsidRDefault="009B5F14" w:rsidP="009B5F1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5F14">
        <w:rPr>
          <w:rStyle w:val="c0"/>
          <w:color w:val="000000"/>
          <w:sz w:val="28"/>
          <w:szCs w:val="28"/>
        </w:rPr>
        <w:t>-Прежде всего левшу необходимо посадить так, чтобы при письме левой рукой ему никто и ничто не мешало</w:t>
      </w:r>
      <w:r>
        <w:rPr>
          <w:rStyle w:val="c0"/>
          <w:color w:val="000000"/>
          <w:sz w:val="28"/>
          <w:szCs w:val="28"/>
        </w:rPr>
        <w:t>,</w:t>
      </w:r>
      <w:r w:rsidRPr="009B5F14">
        <w:rPr>
          <w:rStyle w:val="c0"/>
          <w:color w:val="000000"/>
          <w:sz w:val="28"/>
          <w:szCs w:val="28"/>
        </w:rPr>
        <w:t xml:space="preserve"> и он никому не мешал. Помимо этого</w:t>
      </w:r>
      <w:r>
        <w:rPr>
          <w:rStyle w:val="c0"/>
          <w:color w:val="000000"/>
          <w:sz w:val="28"/>
          <w:szCs w:val="28"/>
        </w:rPr>
        <w:t>,</w:t>
      </w:r>
      <w:r w:rsidRPr="009B5F14">
        <w:rPr>
          <w:rStyle w:val="c0"/>
          <w:color w:val="000000"/>
          <w:sz w:val="28"/>
          <w:szCs w:val="28"/>
        </w:rPr>
        <w:t xml:space="preserve"> в продаже имеются ручки, ножницы и прочие канцелярские принадлежности, предназначенные для </w:t>
      </w:r>
      <w:proofErr w:type="spellStart"/>
      <w:r w:rsidRPr="009B5F14">
        <w:rPr>
          <w:rStyle w:val="c0"/>
          <w:color w:val="000000"/>
          <w:sz w:val="28"/>
          <w:szCs w:val="28"/>
        </w:rPr>
        <w:t>леворуких</w:t>
      </w:r>
      <w:proofErr w:type="spellEnd"/>
      <w:r w:rsidRPr="009B5F14">
        <w:rPr>
          <w:rStyle w:val="c0"/>
          <w:color w:val="000000"/>
          <w:sz w:val="28"/>
          <w:szCs w:val="28"/>
        </w:rPr>
        <w:t>. Они существенно облегчают процесс написания и ручного труда в детском саду и школе.</w:t>
      </w:r>
    </w:p>
    <w:p w:rsidR="009B5F14" w:rsidRPr="009B5F14" w:rsidRDefault="00825418" w:rsidP="009B5F14">
      <w:pPr>
        <w:shd w:val="clear" w:color="auto" w:fill="FFFFFF"/>
        <w:spacing w:before="30" w:after="3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           </w:t>
      </w:r>
      <w:r w:rsidR="009B5F14">
        <w:rPr>
          <w:noProof/>
          <w:lang w:eastAsia="ru-RU"/>
        </w:rPr>
        <w:drawing>
          <wp:inline distT="0" distB="0" distL="0" distR="0" wp14:anchorId="761B2ADF" wp14:editId="0B48B5D6">
            <wp:extent cx="1219200" cy="1219200"/>
            <wp:effectExtent l="0" t="0" r="0" b="0"/>
            <wp:docPr id="2" name="Рисунок 2" descr="https://i.pinimg.com/originals/55/cc/88/55cc883e35bc4f741eb3a215b34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55/cc/88/55cc883e35bc4f741eb3a215b34dad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9D" w:rsidRPr="009B5F14" w:rsidRDefault="0070549D">
      <w:pPr>
        <w:rPr>
          <w:rFonts w:ascii="Times New Roman" w:hAnsi="Times New Roman" w:cs="Times New Roman"/>
        </w:rPr>
      </w:pPr>
    </w:p>
    <w:sectPr w:rsidR="0070549D" w:rsidRPr="009B5F14" w:rsidSect="009B5F14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7189B"/>
    <w:multiLevelType w:val="multilevel"/>
    <w:tmpl w:val="6F6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9"/>
    <w:rsid w:val="0070549D"/>
    <w:rsid w:val="00825418"/>
    <w:rsid w:val="009B5F14"/>
    <w:rsid w:val="00D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73FE"/>
  <w15:chartTrackingRefBased/>
  <w15:docId w15:val="{4C9CBAEC-6710-4DEC-A7CF-BB563DC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F14"/>
  </w:style>
  <w:style w:type="paragraph" w:customStyle="1" w:styleId="c3">
    <w:name w:val="c3"/>
    <w:basedOn w:val="a"/>
    <w:rsid w:val="009B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3</cp:revision>
  <dcterms:created xsi:type="dcterms:W3CDTF">2021-11-25T12:18:00Z</dcterms:created>
  <dcterms:modified xsi:type="dcterms:W3CDTF">2021-11-25T12:25:00Z</dcterms:modified>
</cp:coreProperties>
</file>